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8B" w:rsidRPr="00FB629E" w:rsidRDefault="00346B89" w:rsidP="00346B89">
      <w:pPr>
        <w:jc w:val="center"/>
        <w:rPr>
          <w:rFonts w:ascii="Times New Roman" w:hAnsi="Times New Roman" w:cs="Times New Roman"/>
          <w:sz w:val="24"/>
          <w:szCs w:val="24"/>
        </w:rPr>
      </w:pPr>
      <w:r w:rsidRPr="00FB629E">
        <w:rPr>
          <w:rFonts w:ascii="Times New Roman" w:hAnsi="Times New Roman" w:cs="Times New Roman"/>
          <w:sz w:val="24"/>
          <w:szCs w:val="24"/>
        </w:rPr>
        <w:t>Regulamin rekrutacji do Szkoły Muzycznej I</w:t>
      </w:r>
      <w:r w:rsidR="00843301">
        <w:rPr>
          <w:rFonts w:ascii="Times New Roman" w:hAnsi="Times New Roman" w:cs="Times New Roman"/>
          <w:sz w:val="24"/>
          <w:szCs w:val="24"/>
        </w:rPr>
        <w:t>-go</w:t>
      </w:r>
      <w:r w:rsidRPr="00FB629E">
        <w:rPr>
          <w:rFonts w:ascii="Times New Roman" w:hAnsi="Times New Roman" w:cs="Times New Roman"/>
          <w:sz w:val="24"/>
          <w:szCs w:val="24"/>
        </w:rPr>
        <w:t xml:space="preserve"> stopnia w Niedźwiedziu</w:t>
      </w:r>
    </w:p>
    <w:p w:rsidR="00346B89" w:rsidRPr="00FB629E" w:rsidRDefault="00346B89" w:rsidP="00346B89">
      <w:pPr>
        <w:jc w:val="center"/>
        <w:rPr>
          <w:rFonts w:ascii="Times New Roman" w:hAnsi="Times New Roman" w:cs="Times New Roman"/>
          <w:sz w:val="24"/>
          <w:szCs w:val="24"/>
        </w:rPr>
      </w:pP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Podstawa prawna:</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 xml:space="preserve"> 1. Ustawa z dnia 14 grudnia 2016 roku Prawo oświatowe (Dz. U. z 2017 r., poz. 59 i 949 ze zm.);</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 xml:space="preserve"> 2. Rozporządzenie Ministra Kultury i Dziedzictwa Narodowego z dnia 15 maja 2014 r. w sprawie warunków i trybu przyjmowania uczniów do publicznych szkół i publicznych placówek artystycznych oraz przechodzenia z jednych typów szkół do innych (Dz. U. z 2014 r. poz. 686); </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3. Rozporządzenie Ministra Kultury i Dziedzictwa Narodowego z dnia 9 kwietnia 2019 r. w sprawie warunków i trybu przyjmowania uczniów do publicznych szkół i publicznych placówek artystycznych oraz przechodzenia z jednych typów szkół do innych (Dz. U. z 2019 r. poz. 686);</w:t>
      </w:r>
    </w:p>
    <w:p w:rsidR="00B87096" w:rsidRPr="009C6318" w:rsidRDefault="009C6318" w:rsidP="00B87096">
      <w:pPr>
        <w:rPr>
          <w:rFonts w:ascii="Times New Roman" w:hAnsi="Times New Roman" w:cs="Times New Roman"/>
          <w:sz w:val="24"/>
          <w:szCs w:val="24"/>
        </w:rPr>
      </w:pPr>
      <w:r>
        <w:rPr>
          <w:rFonts w:ascii="Times New Roman" w:hAnsi="Times New Roman" w:cs="Times New Roman"/>
          <w:sz w:val="24"/>
          <w:szCs w:val="24"/>
        </w:rPr>
        <w:t>4</w:t>
      </w:r>
      <w:r w:rsidR="00B87096">
        <w:rPr>
          <w:rFonts w:ascii="Times New Roman" w:hAnsi="Times New Roman" w:cs="Times New Roman"/>
          <w:sz w:val="24"/>
          <w:szCs w:val="24"/>
        </w:rPr>
        <w:t xml:space="preserve">. </w:t>
      </w:r>
      <w:r w:rsidR="00B87096" w:rsidRPr="009C6318">
        <w:rPr>
          <w:rFonts w:ascii="Times New Roman" w:hAnsi="Times New Roman" w:cs="Times New Roman"/>
          <w:sz w:val="24"/>
          <w:szCs w:val="24"/>
        </w:rPr>
        <w:t>R</w:t>
      </w:r>
      <w:r>
        <w:rPr>
          <w:rFonts w:ascii="Times New Roman" w:hAnsi="Times New Roman" w:cs="Times New Roman"/>
          <w:sz w:val="24"/>
          <w:szCs w:val="24"/>
        </w:rPr>
        <w:t>ozporządzenie Ministra Edukacji Narodowej</w:t>
      </w:r>
      <w:r w:rsidR="00B87096" w:rsidRPr="009C6318">
        <w:rPr>
          <w:rFonts w:ascii="Times New Roman" w:hAnsi="Times New Roman" w:cs="Times New Roman"/>
          <w:sz w:val="24"/>
          <w:szCs w:val="24"/>
        </w:rPr>
        <w:t xml:space="preserve"> z dnia 23 sierpnia 2017 r.</w:t>
      </w:r>
      <w:r>
        <w:rPr>
          <w:rFonts w:ascii="Times New Roman" w:hAnsi="Times New Roman" w:cs="Times New Roman"/>
          <w:sz w:val="24"/>
          <w:szCs w:val="24"/>
        </w:rPr>
        <w:t xml:space="preserve"> </w:t>
      </w:r>
      <w:r w:rsidR="00B87096" w:rsidRPr="009C6318">
        <w:rPr>
          <w:rFonts w:ascii="Times New Roman" w:hAnsi="Times New Roman" w:cs="Times New Roman"/>
          <w:sz w:val="24"/>
          <w:szCs w:val="24"/>
        </w:rPr>
        <w:t>w sprawie kształcenia osób niebędących obywatelami polskimi oraz osób będących obywatelami polskimi, które pobierały naukę w szkołach funkcjonujących w systemach oświaty innych państw</w:t>
      </w:r>
      <w:r>
        <w:rPr>
          <w:rFonts w:ascii="Times New Roman" w:hAnsi="Times New Roman" w:cs="Times New Roman"/>
          <w:sz w:val="24"/>
          <w:szCs w:val="24"/>
        </w:rPr>
        <w:t xml:space="preserve"> (Dz. U. z 2020 r. poz. 1283);</w:t>
      </w:r>
    </w:p>
    <w:p w:rsidR="00B87096" w:rsidRPr="009C6318" w:rsidRDefault="009C6318" w:rsidP="00B87096">
      <w:pPr>
        <w:rPr>
          <w:rFonts w:ascii="Times New Roman" w:hAnsi="Times New Roman" w:cs="Times New Roman"/>
          <w:sz w:val="24"/>
          <w:szCs w:val="24"/>
        </w:rPr>
      </w:pPr>
      <w:r w:rsidRPr="009C6318">
        <w:rPr>
          <w:rFonts w:ascii="Times New Roman" w:hAnsi="Times New Roman" w:cs="Times New Roman"/>
          <w:sz w:val="24"/>
          <w:szCs w:val="24"/>
        </w:rPr>
        <w:t>5.</w:t>
      </w:r>
      <w:r>
        <w:rPr>
          <w:rFonts w:ascii="Times New Roman" w:hAnsi="Times New Roman" w:cs="Times New Roman"/>
          <w:sz w:val="24"/>
          <w:szCs w:val="24"/>
        </w:rPr>
        <w:t xml:space="preserve"> </w:t>
      </w:r>
      <w:r w:rsidRPr="00FB629E">
        <w:rPr>
          <w:rFonts w:ascii="Times New Roman" w:hAnsi="Times New Roman" w:cs="Times New Roman"/>
          <w:sz w:val="24"/>
          <w:szCs w:val="24"/>
        </w:rPr>
        <w:t>Statut Szkoły Muzycznej I</w:t>
      </w:r>
      <w:r>
        <w:rPr>
          <w:rFonts w:ascii="Times New Roman" w:hAnsi="Times New Roman" w:cs="Times New Roman"/>
          <w:sz w:val="24"/>
          <w:szCs w:val="24"/>
        </w:rPr>
        <w:t xml:space="preserve">-go </w:t>
      </w:r>
      <w:r w:rsidRPr="00FB629E">
        <w:rPr>
          <w:rFonts w:ascii="Times New Roman" w:hAnsi="Times New Roman" w:cs="Times New Roman"/>
          <w:sz w:val="24"/>
          <w:szCs w:val="24"/>
        </w:rPr>
        <w:t>stopnia w Niedźwiedziu</w:t>
      </w:r>
    </w:p>
    <w:p w:rsidR="00B87096" w:rsidRDefault="00B87096" w:rsidP="00346B89">
      <w:pPr>
        <w:rPr>
          <w:rFonts w:ascii="Times New Roman" w:hAnsi="Times New Roman" w:cs="Times New Roman"/>
          <w:sz w:val="24"/>
          <w:szCs w:val="24"/>
        </w:rPr>
      </w:pP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Zastrzega się możliwość wprowadzenia zmian w niniejszym regulaminie w przypadku wejścia w życie nowych aktów prawnych, w szczególności z zakresu zagrożenia epidemicznego.</w:t>
      </w:r>
    </w:p>
    <w:p w:rsidR="00346B89" w:rsidRPr="00FB629E" w:rsidRDefault="00346B89" w:rsidP="00346B89">
      <w:pPr>
        <w:rPr>
          <w:rFonts w:ascii="Times New Roman" w:hAnsi="Times New Roman" w:cs="Times New Roman"/>
          <w:sz w:val="24"/>
          <w:szCs w:val="24"/>
        </w:rPr>
      </w:pP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Ilekroć w niniejszym Regulaminie jest mowa o:</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Szkole – należy rozumieć Szkołę Muzyczną I</w:t>
      </w:r>
      <w:r w:rsidR="00843301">
        <w:rPr>
          <w:rFonts w:ascii="Times New Roman" w:hAnsi="Times New Roman" w:cs="Times New Roman"/>
          <w:sz w:val="24"/>
          <w:szCs w:val="24"/>
        </w:rPr>
        <w:t>-go</w:t>
      </w:r>
      <w:r w:rsidRPr="00FB629E">
        <w:rPr>
          <w:rFonts w:ascii="Times New Roman" w:hAnsi="Times New Roman" w:cs="Times New Roman"/>
          <w:sz w:val="24"/>
          <w:szCs w:val="24"/>
        </w:rPr>
        <w:t xml:space="preserve"> stopnia w Niedźwiedziu;</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Dyrektorze – należy rozumieć Dyrektora Szkoły Muzycznej I</w:t>
      </w:r>
      <w:r w:rsidR="00843301">
        <w:rPr>
          <w:rFonts w:ascii="Times New Roman" w:hAnsi="Times New Roman" w:cs="Times New Roman"/>
          <w:sz w:val="24"/>
          <w:szCs w:val="24"/>
        </w:rPr>
        <w:t>-go</w:t>
      </w:r>
      <w:r w:rsidRPr="00FB629E">
        <w:rPr>
          <w:rFonts w:ascii="Times New Roman" w:hAnsi="Times New Roman" w:cs="Times New Roman"/>
          <w:sz w:val="24"/>
          <w:szCs w:val="24"/>
        </w:rPr>
        <w:t xml:space="preserve"> stopnia w Niedźwiedziu;</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Regulaminie – należy rozumieć niniejszy regulamin;</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Badaniu przydatności – należy rozumieć postępowanie rekrutacyjne wobec kandydatów ubiegających się o przyjęcie do Szkoły Muzycznej I</w:t>
      </w:r>
      <w:r w:rsidR="00843301">
        <w:rPr>
          <w:rFonts w:ascii="Times New Roman" w:hAnsi="Times New Roman" w:cs="Times New Roman"/>
          <w:sz w:val="24"/>
          <w:szCs w:val="24"/>
        </w:rPr>
        <w:t>-go</w:t>
      </w:r>
      <w:r w:rsidRPr="00FB629E">
        <w:rPr>
          <w:rFonts w:ascii="Times New Roman" w:hAnsi="Times New Roman" w:cs="Times New Roman"/>
          <w:sz w:val="24"/>
          <w:szCs w:val="24"/>
        </w:rPr>
        <w:t xml:space="preserve"> stopnia;</w:t>
      </w:r>
    </w:p>
    <w:p w:rsidR="00346B89" w:rsidRPr="00FB629E" w:rsidRDefault="00346B89" w:rsidP="00346B89">
      <w:pPr>
        <w:rPr>
          <w:rFonts w:ascii="Times New Roman" w:hAnsi="Times New Roman" w:cs="Times New Roman"/>
          <w:sz w:val="24"/>
          <w:szCs w:val="24"/>
        </w:rPr>
      </w:pPr>
    </w:p>
    <w:p w:rsidR="00346B89" w:rsidRPr="00FB629E" w:rsidRDefault="00346B89" w:rsidP="00346B89">
      <w:pPr>
        <w:rPr>
          <w:rFonts w:ascii="Times New Roman" w:hAnsi="Times New Roman" w:cs="Times New Roman"/>
          <w:sz w:val="24"/>
          <w:szCs w:val="24"/>
        </w:rPr>
      </w:pPr>
    </w:p>
    <w:p w:rsidR="00346B89" w:rsidRPr="00FB629E" w:rsidRDefault="00346B89" w:rsidP="005631C8">
      <w:pPr>
        <w:rPr>
          <w:rFonts w:ascii="Times New Roman" w:hAnsi="Times New Roman" w:cs="Times New Roman"/>
          <w:sz w:val="24"/>
          <w:szCs w:val="24"/>
        </w:rPr>
      </w:pPr>
    </w:p>
    <w:p w:rsidR="00346B89" w:rsidRPr="00FB629E" w:rsidRDefault="00346B89" w:rsidP="00346B89">
      <w:pPr>
        <w:jc w:val="center"/>
        <w:rPr>
          <w:rFonts w:ascii="Times New Roman" w:hAnsi="Times New Roman" w:cs="Times New Roman"/>
          <w:sz w:val="24"/>
          <w:szCs w:val="24"/>
        </w:rPr>
      </w:pPr>
      <w:r w:rsidRPr="00FB629E">
        <w:rPr>
          <w:rFonts w:ascii="Times New Roman" w:hAnsi="Times New Roman" w:cs="Times New Roman"/>
          <w:sz w:val="24"/>
          <w:szCs w:val="24"/>
        </w:rPr>
        <w:lastRenderedPageBreak/>
        <w:t>Rozdział 1.</w:t>
      </w:r>
    </w:p>
    <w:p w:rsidR="00346B89" w:rsidRPr="00FB629E" w:rsidRDefault="00346B89" w:rsidP="00346B89">
      <w:pPr>
        <w:jc w:val="center"/>
        <w:rPr>
          <w:rFonts w:ascii="Times New Roman" w:hAnsi="Times New Roman" w:cs="Times New Roman"/>
          <w:sz w:val="24"/>
          <w:szCs w:val="24"/>
        </w:rPr>
      </w:pPr>
      <w:r w:rsidRPr="00FB629E">
        <w:rPr>
          <w:rFonts w:ascii="Times New Roman" w:hAnsi="Times New Roman" w:cs="Times New Roman"/>
          <w:sz w:val="24"/>
          <w:szCs w:val="24"/>
        </w:rPr>
        <w:t>Informacje ogólne</w:t>
      </w:r>
    </w:p>
    <w:p w:rsidR="00346B89" w:rsidRPr="00FB629E" w:rsidRDefault="00346B89" w:rsidP="00346B89">
      <w:pPr>
        <w:jc w:val="center"/>
        <w:rPr>
          <w:rFonts w:ascii="Times New Roman" w:hAnsi="Times New Roman" w:cs="Times New Roman"/>
          <w:sz w:val="24"/>
          <w:szCs w:val="24"/>
        </w:rPr>
      </w:pP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1. Nabór uczniów Szkoła przeprowadza w ramach postępowania rekrutacyjnego.</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2. Do Szkoły mogą być przyjęci kandydaci, którzy uzyskali pozytywny wynik postępowania rekrutacyjnego.</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3. Celem zgłoszenia chęci uczęszczania do Szkoły rodzice (prawni opiekunowie) kandydata niepełnoletniego</w:t>
      </w:r>
      <w:r w:rsidRPr="00FE7BC3">
        <w:rPr>
          <w:rFonts w:ascii="Times New Roman" w:hAnsi="Times New Roman" w:cs="Times New Roman"/>
          <w:color w:val="FF0000"/>
          <w:sz w:val="24"/>
          <w:szCs w:val="24"/>
        </w:rPr>
        <w:t xml:space="preserve"> </w:t>
      </w:r>
      <w:r w:rsidRPr="00FB629E">
        <w:rPr>
          <w:rFonts w:ascii="Times New Roman" w:hAnsi="Times New Roman" w:cs="Times New Roman"/>
          <w:sz w:val="24"/>
          <w:szCs w:val="24"/>
        </w:rPr>
        <w:t xml:space="preserve">składają do Dyrektora w okresie od 1 marca do </w:t>
      </w:r>
      <w:r w:rsidR="00631887" w:rsidRPr="00FB629E">
        <w:rPr>
          <w:rFonts w:ascii="Times New Roman" w:hAnsi="Times New Roman" w:cs="Times New Roman"/>
          <w:sz w:val="24"/>
          <w:szCs w:val="24"/>
        </w:rPr>
        <w:t>ostatniego dnia zajęć dydaktycznych</w:t>
      </w:r>
      <w:r w:rsidRPr="00FB629E">
        <w:rPr>
          <w:rFonts w:ascii="Times New Roman" w:hAnsi="Times New Roman" w:cs="Times New Roman"/>
          <w:sz w:val="24"/>
          <w:szCs w:val="24"/>
        </w:rPr>
        <w:t xml:space="preserve"> danego roku</w:t>
      </w:r>
      <w:r w:rsidR="00631887" w:rsidRPr="00FB629E">
        <w:rPr>
          <w:rFonts w:ascii="Times New Roman" w:hAnsi="Times New Roman" w:cs="Times New Roman"/>
          <w:sz w:val="24"/>
          <w:szCs w:val="24"/>
        </w:rPr>
        <w:t xml:space="preserve"> szkolnego </w:t>
      </w:r>
      <w:r w:rsidRPr="00FB629E">
        <w:rPr>
          <w:rFonts w:ascii="Times New Roman" w:hAnsi="Times New Roman" w:cs="Times New Roman"/>
          <w:sz w:val="24"/>
          <w:szCs w:val="24"/>
        </w:rPr>
        <w:t>wniosek na druku ustalonym przez Szkołę oraz dokumentację określoną w dalszej części Regulaminu.</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 xml:space="preserve">4. Brakująca dokumentacja powinna być przedłożona nie później niż do 24 września </w:t>
      </w:r>
      <w:r w:rsidR="006F4D3F">
        <w:rPr>
          <w:rFonts w:ascii="Times New Roman" w:hAnsi="Times New Roman" w:cs="Times New Roman"/>
          <w:sz w:val="24"/>
          <w:szCs w:val="24"/>
        </w:rPr>
        <w:t>danego</w:t>
      </w:r>
      <w:r w:rsidR="006F4D3F" w:rsidRPr="00FB629E">
        <w:rPr>
          <w:rFonts w:ascii="Times New Roman" w:hAnsi="Times New Roman" w:cs="Times New Roman"/>
          <w:sz w:val="24"/>
          <w:szCs w:val="24"/>
        </w:rPr>
        <w:t xml:space="preserve"> roku.</w:t>
      </w:r>
      <w:r w:rsidR="006F4D3F">
        <w:rPr>
          <w:rFonts w:ascii="Times New Roman" w:hAnsi="Times New Roman" w:cs="Times New Roman"/>
          <w:sz w:val="24"/>
          <w:szCs w:val="24"/>
        </w:rPr>
        <w:t xml:space="preserve"> </w:t>
      </w:r>
      <w:bookmarkStart w:id="0" w:name="_GoBack"/>
      <w:bookmarkEnd w:id="0"/>
      <w:r w:rsidRPr="00FB629E">
        <w:rPr>
          <w:rFonts w:ascii="Times New Roman" w:hAnsi="Times New Roman" w:cs="Times New Roman"/>
          <w:sz w:val="24"/>
          <w:szCs w:val="24"/>
        </w:rPr>
        <w:t>Niezłożenie jej w tym terminie jest równoznaczne z rezygnacją z kontynuowania nauki w Szkole.</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5. Postępowanie rekrutacyjne przeprowadza komisja rekrutacyjna powołana przez Dyrektora, który wyznacza jej skład, przewodniczącego oraz zadania członków komisji.</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6. Do zadań komisji rekrutacyjnej należy w szczególności: a) przeprowadzenie badania przydatności i egzaminu wstępnego, b) sporządzenie protokołu postępowania rekrutacyjnego, c) ustalenie wyników postępowania rekrutacyjnego i podanie do publicznej wiadomości list kandydatów zakwalifikowanych i kandydatów niezakwalifikowanych, d) ustalenie i podanie do publicznej wiadomości list kandydatów przyjętych i kandydatów nieprzyjętych.</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7. Wyniki postępowania rekrutacyjnego podaje się do publicznej wiadomości w formie listy kandydatów zakwalifikowanych i kandydatów niezakwalifikowanych, zawierającej imiona i nazwiska kandydatów oraz informację o zakwalifikowaniu albo niezakwalifikowaniu kandydata.</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 xml:space="preserve">8. Kandydat zostaje przyjęty do Szkoły jeżeli został zakwalifikowany przez komisję rekrutacyjną w wyniku postępowania rekrutacyjnego oraz złożył wymagane dokumenty. </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9. Komisja rekrutacyjna podaje do publicznej wiadomości listę kandydatów przyjętych i kandydatów nieprzyjętych do Szkoły. Lista zawiera imiona i nazwiska kandydatów przyjętych i kandydatów nieprzyjętych.</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 xml:space="preserve">10. Listy podaje się do publicznej wiadomości poprzez umieszczenie ich w widocznym miejscu w siedzibie Szkoły. Listy zawierają imiona i nazwiska kandydatów uszeregowane w kolejności alfabetycznej oraz informację o najniższej liczbie punktów, która uprawnia do przyjęcia. </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 xml:space="preserve">11. Dzień podania do publicznej wiadomości listy jest określany w formie adnotacji umieszczonej na tej liście, opatrzonej podpisem przewodniczącego komisji rekrutacyjnej. </w:t>
      </w:r>
    </w:p>
    <w:p w:rsidR="00346B89" w:rsidRPr="00FB629E" w:rsidRDefault="00346B89" w:rsidP="00346B89">
      <w:pPr>
        <w:rPr>
          <w:rFonts w:ascii="Times New Roman" w:hAnsi="Times New Roman" w:cs="Times New Roman"/>
          <w:sz w:val="24"/>
          <w:szCs w:val="24"/>
        </w:rPr>
      </w:pPr>
      <w:r w:rsidRPr="00FB629E">
        <w:rPr>
          <w:rFonts w:ascii="Times New Roman" w:hAnsi="Times New Roman" w:cs="Times New Roman"/>
          <w:sz w:val="24"/>
          <w:szCs w:val="24"/>
        </w:rPr>
        <w:lastRenderedPageBreak/>
        <w:t xml:space="preserve">12. W terminie 7 dni od dnia podania do publicznej wiadomości listy kandydatów przyjętych i kandydatów nieprzyjętych, rodzice (prawni opiekunowie) kandydata mogą wystąpić do komisji rekrutacyjnej z wnioskiem o sporządzenie uzasadnienia odmowy przyjęcia kandydata. </w:t>
      </w:r>
    </w:p>
    <w:p w:rsidR="00346B89" w:rsidRDefault="00346B89" w:rsidP="00346B89">
      <w:pPr>
        <w:rPr>
          <w:rFonts w:ascii="Times New Roman" w:hAnsi="Times New Roman" w:cs="Times New Roman"/>
          <w:sz w:val="24"/>
          <w:szCs w:val="24"/>
        </w:rPr>
      </w:pPr>
      <w:r w:rsidRPr="00FB629E">
        <w:rPr>
          <w:rFonts w:ascii="Times New Roman" w:hAnsi="Times New Roman" w:cs="Times New Roman"/>
          <w:sz w:val="24"/>
          <w:szCs w:val="24"/>
        </w:rPr>
        <w:t xml:space="preserve">13. Uzasadnienie sporządza się w terminie 5 dni od dnia wystąpienia przez rodziców (prawnych opiekunów) kandydata. Uzasadnienie zawiera przyczyny odmowy przyjęcia, w tym informację o najniższej liczbie punktów, która uprawniała do przyjęcia, oraz liczbę punktów uzyskanych przez kandydata. </w:t>
      </w:r>
    </w:p>
    <w:p w:rsidR="00172221" w:rsidRDefault="00172221" w:rsidP="00346B89">
      <w:pPr>
        <w:rPr>
          <w:rFonts w:ascii="Times New Roman" w:hAnsi="Times New Roman" w:cs="Times New Roman"/>
          <w:sz w:val="24"/>
          <w:szCs w:val="24"/>
        </w:rPr>
      </w:pPr>
      <w:r>
        <w:rPr>
          <w:rFonts w:ascii="Times New Roman" w:hAnsi="Times New Roman" w:cs="Times New Roman"/>
          <w:sz w:val="24"/>
          <w:szCs w:val="24"/>
        </w:rPr>
        <w:t>14. Do 7 dni od dnia uzyskania uzasadnienia rodzice (prawni opiekunowie</w:t>
      </w:r>
      <w:r w:rsidRPr="00FB629E">
        <w:rPr>
          <w:rFonts w:ascii="Times New Roman" w:hAnsi="Times New Roman" w:cs="Times New Roman"/>
          <w:sz w:val="24"/>
          <w:szCs w:val="24"/>
        </w:rPr>
        <w:t>) kandydata</w:t>
      </w:r>
      <w:r>
        <w:rPr>
          <w:rFonts w:ascii="Times New Roman" w:hAnsi="Times New Roman" w:cs="Times New Roman"/>
          <w:sz w:val="24"/>
          <w:szCs w:val="24"/>
        </w:rPr>
        <w:t xml:space="preserve"> mogą złożyć odwołanie do Dyrektora szkoły. Dyrektor ma 7 dni na udzielenie odpowiedzi. </w:t>
      </w:r>
    </w:p>
    <w:p w:rsidR="00172221" w:rsidRPr="00FB629E" w:rsidRDefault="00172221" w:rsidP="00346B89">
      <w:pPr>
        <w:rPr>
          <w:rFonts w:ascii="Times New Roman" w:hAnsi="Times New Roman" w:cs="Times New Roman"/>
          <w:sz w:val="24"/>
          <w:szCs w:val="24"/>
        </w:rPr>
      </w:pPr>
      <w:r>
        <w:rPr>
          <w:rFonts w:ascii="Times New Roman" w:hAnsi="Times New Roman" w:cs="Times New Roman"/>
          <w:sz w:val="24"/>
          <w:szCs w:val="24"/>
        </w:rPr>
        <w:t>15. W wypadku otrzymania odpowiedzi nie satysfakcjonującej rodziców (prawnych opiekunów) mają oni możliwość rozstrzygnięcia sporu przez złożenie skargi do sądu administracyjnego.</w:t>
      </w:r>
    </w:p>
    <w:p w:rsidR="00346B89" w:rsidRPr="00FB629E" w:rsidRDefault="00172221" w:rsidP="00346B89">
      <w:pPr>
        <w:rPr>
          <w:rFonts w:ascii="Times New Roman" w:hAnsi="Times New Roman" w:cs="Times New Roman"/>
          <w:sz w:val="24"/>
          <w:szCs w:val="24"/>
        </w:rPr>
      </w:pPr>
      <w:r>
        <w:rPr>
          <w:rFonts w:ascii="Times New Roman" w:hAnsi="Times New Roman" w:cs="Times New Roman"/>
          <w:sz w:val="24"/>
          <w:szCs w:val="24"/>
        </w:rPr>
        <w:t>16</w:t>
      </w:r>
      <w:r w:rsidR="00346B89" w:rsidRPr="00FB629E">
        <w:rPr>
          <w:rFonts w:ascii="Times New Roman" w:hAnsi="Times New Roman" w:cs="Times New Roman"/>
          <w:sz w:val="24"/>
          <w:szCs w:val="24"/>
        </w:rPr>
        <w:t xml:space="preserve">. Jeżeli po przeprowadzeniu postępowania rekrutacyjnego Szkoła nadal dysponuje wolnymi miejscami, Dyrektor przeprowadza postępowanie uzupełniające, które powinno zakończyć się do końca sierpnia danego roku. </w:t>
      </w:r>
    </w:p>
    <w:p w:rsidR="00346B89" w:rsidRPr="00FB629E" w:rsidRDefault="00172221" w:rsidP="00346B89">
      <w:pPr>
        <w:rPr>
          <w:rFonts w:ascii="Times New Roman" w:hAnsi="Times New Roman" w:cs="Times New Roman"/>
          <w:sz w:val="24"/>
          <w:szCs w:val="24"/>
        </w:rPr>
      </w:pPr>
      <w:r>
        <w:rPr>
          <w:rFonts w:ascii="Times New Roman" w:hAnsi="Times New Roman" w:cs="Times New Roman"/>
          <w:sz w:val="24"/>
          <w:szCs w:val="24"/>
        </w:rPr>
        <w:t>17</w:t>
      </w:r>
      <w:r w:rsidR="00346B89" w:rsidRPr="00FB629E">
        <w:rPr>
          <w:rFonts w:ascii="Times New Roman" w:hAnsi="Times New Roman" w:cs="Times New Roman"/>
          <w:sz w:val="24"/>
          <w:szCs w:val="24"/>
        </w:rPr>
        <w:t>. Do postępowania uzupełniającego przepisy niniejszego rozdziału stosuje się odpowiednio.</w:t>
      </w:r>
    </w:p>
    <w:p w:rsidR="00346B89" w:rsidRPr="00FB629E" w:rsidRDefault="00346B89" w:rsidP="00346B89">
      <w:pPr>
        <w:rPr>
          <w:rFonts w:ascii="Times New Roman" w:hAnsi="Times New Roman" w:cs="Times New Roman"/>
          <w:sz w:val="24"/>
          <w:szCs w:val="24"/>
        </w:rPr>
      </w:pPr>
    </w:p>
    <w:p w:rsidR="00346B89" w:rsidRPr="00FB629E" w:rsidRDefault="00346B89" w:rsidP="00346B89">
      <w:pPr>
        <w:jc w:val="center"/>
        <w:rPr>
          <w:rFonts w:ascii="Times New Roman" w:hAnsi="Times New Roman" w:cs="Times New Roman"/>
          <w:sz w:val="24"/>
          <w:szCs w:val="24"/>
        </w:rPr>
      </w:pPr>
      <w:r w:rsidRPr="00FB629E">
        <w:rPr>
          <w:rFonts w:ascii="Times New Roman" w:hAnsi="Times New Roman" w:cs="Times New Roman"/>
          <w:sz w:val="24"/>
          <w:szCs w:val="24"/>
        </w:rPr>
        <w:t>Rozdział 2.</w:t>
      </w:r>
    </w:p>
    <w:p w:rsidR="00346B89" w:rsidRPr="00FB629E" w:rsidRDefault="00346B89" w:rsidP="00346B89">
      <w:pPr>
        <w:jc w:val="center"/>
        <w:rPr>
          <w:rFonts w:ascii="Times New Roman" w:hAnsi="Times New Roman" w:cs="Times New Roman"/>
          <w:sz w:val="24"/>
          <w:szCs w:val="24"/>
        </w:rPr>
      </w:pPr>
      <w:r w:rsidRPr="00FB629E">
        <w:rPr>
          <w:rFonts w:ascii="Times New Roman" w:hAnsi="Times New Roman" w:cs="Times New Roman"/>
          <w:sz w:val="24"/>
          <w:szCs w:val="24"/>
        </w:rPr>
        <w:t>Rekrutacja do klasy pierwszej Szkoły Muzycznej I</w:t>
      </w:r>
      <w:r w:rsidR="00FE7BC3">
        <w:rPr>
          <w:rFonts w:ascii="Times New Roman" w:hAnsi="Times New Roman" w:cs="Times New Roman"/>
          <w:sz w:val="24"/>
          <w:szCs w:val="24"/>
        </w:rPr>
        <w:t>-go</w:t>
      </w:r>
      <w:r w:rsidRPr="00FB629E">
        <w:rPr>
          <w:rFonts w:ascii="Times New Roman" w:hAnsi="Times New Roman" w:cs="Times New Roman"/>
          <w:sz w:val="24"/>
          <w:szCs w:val="24"/>
        </w:rPr>
        <w:t xml:space="preserve"> stopnia</w:t>
      </w:r>
    </w:p>
    <w:p w:rsidR="00346B89" w:rsidRPr="00FB629E" w:rsidRDefault="00346B89" w:rsidP="00346B89">
      <w:pPr>
        <w:jc w:val="center"/>
        <w:rPr>
          <w:rFonts w:ascii="Times New Roman" w:hAnsi="Times New Roman" w:cs="Times New Roman"/>
          <w:sz w:val="24"/>
          <w:szCs w:val="24"/>
        </w:rPr>
      </w:pPr>
    </w:p>
    <w:p w:rsidR="00346B89" w:rsidRPr="00FB629E" w:rsidRDefault="001160D6" w:rsidP="001160D6">
      <w:pPr>
        <w:rPr>
          <w:rFonts w:ascii="Times New Roman" w:hAnsi="Times New Roman" w:cs="Times New Roman"/>
          <w:sz w:val="24"/>
          <w:szCs w:val="24"/>
        </w:rPr>
      </w:pPr>
      <w:r w:rsidRPr="00FB629E">
        <w:rPr>
          <w:rFonts w:ascii="Times New Roman" w:hAnsi="Times New Roman" w:cs="Times New Roman"/>
          <w:sz w:val="24"/>
          <w:szCs w:val="24"/>
        </w:rPr>
        <w:t>1. Kandydat może ubiegać się o przyjęcie do kształcenia w cyklu sześcioletnim lub czteroletnim.</w:t>
      </w:r>
    </w:p>
    <w:p w:rsidR="001160D6" w:rsidRPr="00D921EA" w:rsidRDefault="001160D6" w:rsidP="001160D6">
      <w:pPr>
        <w:rPr>
          <w:rFonts w:ascii="Times New Roman" w:hAnsi="Times New Roman" w:cs="Times New Roman"/>
          <w:color w:val="FF0000"/>
          <w:sz w:val="24"/>
          <w:szCs w:val="24"/>
        </w:rPr>
      </w:pPr>
      <w:r w:rsidRPr="00FB629E">
        <w:rPr>
          <w:rFonts w:ascii="Times New Roman" w:hAnsi="Times New Roman" w:cs="Times New Roman"/>
          <w:sz w:val="24"/>
          <w:szCs w:val="24"/>
        </w:rPr>
        <w:t>2. O przyjęcie do klasy pierwszej Szkoły Muzycznej I</w:t>
      </w:r>
      <w:r w:rsidR="00FE7BC3">
        <w:rPr>
          <w:rFonts w:ascii="Times New Roman" w:hAnsi="Times New Roman" w:cs="Times New Roman"/>
          <w:sz w:val="24"/>
          <w:szCs w:val="24"/>
        </w:rPr>
        <w:t>-go</w:t>
      </w:r>
      <w:r w:rsidRPr="00FB629E">
        <w:rPr>
          <w:rFonts w:ascii="Times New Roman" w:hAnsi="Times New Roman" w:cs="Times New Roman"/>
          <w:sz w:val="24"/>
          <w:szCs w:val="24"/>
        </w:rPr>
        <w:t xml:space="preserve"> stopnia o sześcioletnim cyklu kształcenia może ubiegać się kandydat, który w danym roku kalendarzowym kończy co najmniej 7 lat</w:t>
      </w:r>
      <w:r w:rsidR="009C6318">
        <w:rPr>
          <w:rFonts w:ascii="Times New Roman" w:hAnsi="Times New Roman" w:cs="Times New Roman"/>
          <w:sz w:val="24"/>
          <w:szCs w:val="24"/>
        </w:rPr>
        <w:t xml:space="preserve"> </w:t>
      </w:r>
      <w:r w:rsidR="009C6318" w:rsidRPr="009C6318">
        <w:t>albo 6 lat w przypadku, o którym mowa w art. 36 ust. 1 i 2 ustawy,</w:t>
      </w:r>
      <w:r w:rsidRPr="00FB629E">
        <w:rPr>
          <w:rFonts w:ascii="Times New Roman" w:hAnsi="Times New Roman" w:cs="Times New Roman"/>
          <w:sz w:val="24"/>
          <w:szCs w:val="24"/>
        </w:rPr>
        <w:t xml:space="preserve"> oraz nie więcej niż 10 lat.</w:t>
      </w:r>
    </w:p>
    <w:p w:rsidR="001160D6" w:rsidRPr="00FB629E" w:rsidRDefault="001160D6" w:rsidP="001160D6">
      <w:pPr>
        <w:rPr>
          <w:rFonts w:ascii="Times New Roman" w:hAnsi="Times New Roman" w:cs="Times New Roman"/>
          <w:sz w:val="24"/>
          <w:szCs w:val="24"/>
        </w:rPr>
      </w:pPr>
      <w:r w:rsidRPr="00FB629E">
        <w:rPr>
          <w:rFonts w:ascii="Times New Roman" w:hAnsi="Times New Roman" w:cs="Times New Roman"/>
          <w:sz w:val="24"/>
          <w:szCs w:val="24"/>
        </w:rPr>
        <w:t>3. O przyjęcie do klasy pierwszej Szkoły Muzycznej I</w:t>
      </w:r>
      <w:r w:rsidR="00FE7BC3">
        <w:rPr>
          <w:rFonts w:ascii="Times New Roman" w:hAnsi="Times New Roman" w:cs="Times New Roman"/>
          <w:sz w:val="24"/>
          <w:szCs w:val="24"/>
        </w:rPr>
        <w:t>-go</w:t>
      </w:r>
      <w:r w:rsidRPr="00FB629E">
        <w:rPr>
          <w:rFonts w:ascii="Times New Roman" w:hAnsi="Times New Roman" w:cs="Times New Roman"/>
          <w:sz w:val="24"/>
          <w:szCs w:val="24"/>
        </w:rPr>
        <w:t xml:space="preserve"> stopnia o czteroletnim cyklu kształcenia może ubiegać się kandydat, który w danym roku ka</w:t>
      </w:r>
      <w:r w:rsidR="00FB629E">
        <w:rPr>
          <w:rFonts w:ascii="Times New Roman" w:hAnsi="Times New Roman" w:cs="Times New Roman"/>
          <w:sz w:val="24"/>
          <w:szCs w:val="24"/>
        </w:rPr>
        <w:t>lendarzowym kończy co najmniej 8</w:t>
      </w:r>
      <w:r w:rsidRPr="00FB629E">
        <w:rPr>
          <w:rFonts w:ascii="Times New Roman" w:hAnsi="Times New Roman" w:cs="Times New Roman"/>
          <w:sz w:val="24"/>
          <w:szCs w:val="24"/>
        </w:rPr>
        <w:t xml:space="preserve"> lat oraz nie więcej niż 16 lat.</w:t>
      </w:r>
    </w:p>
    <w:p w:rsidR="001160D6" w:rsidRPr="00FB629E" w:rsidRDefault="00EB1D4B" w:rsidP="001160D6">
      <w:pPr>
        <w:rPr>
          <w:rFonts w:ascii="Times New Roman" w:hAnsi="Times New Roman" w:cs="Times New Roman"/>
          <w:sz w:val="24"/>
          <w:szCs w:val="24"/>
        </w:rPr>
      </w:pPr>
      <w:r w:rsidRPr="00FB629E">
        <w:rPr>
          <w:rFonts w:ascii="Times New Roman" w:hAnsi="Times New Roman" w:cs="Times New Roman"/>
          <w:sz w:val="24"/>
          <w:szCs w:val="24"/>
        </w:rPr>
        <w:t>4</w:t>
      </w:r>
      <w:r w:rsidR="001160D6" w:rsidRPr="00FB629E">
        <w:rPr>
          <w:rFonts w:ascii="Times New Roman" w:hAnsi="Times New Roman" w:cs="Times New Roman"/>
          <w:sz w:val="24"/>
          <w:szCs w:val="24"/>
        </w:rPr>
        <w:t xml:space="preserve">. Celem zgłoszenia chęci uczęszczania do Szkoły rodzice (prawni opiekunowie) kandydata składają do Dyrektora w okresie od 1 marca do </w:t>
      </w:r>
      <w:r w:rsidR="00631887" w:rsidRPr="00FB629E">
        <w:rPr>
          <w:rFonts w:ascii="Times New Roman" w:hAnsi="Times New Roman" w:cs="Times New Roman"/>
          <w:sz w:val="24"/>
          <w:szCs w:val="24"/>
        </w:rPr>
        <w:t>ostatniego dnia zajęć dydaktycznych danego roku szkolnego</w:t>
      </w:r>
      <w:r w:rsidR="001160D6" w:rsidRPr="00FB629E">
        <w:rPr>
          <w:rFonts w:ascii="Times New Roman" w:hAnsi="Times New Roman" w:cs="Times New Roman"/>
          <w:sz w:val="24"/>
          <w:szCs w:val="24"/>
        </w:rPr>
        <w:t xml:space="preserve"> wniosek na druku ustalonym przez Szkołę, wraz z następującą dokumentacją:</w:t>
      </w:r>
    </w:p>
    <w:p w:rsidR="001160D6" w:rsidRPr="00B87096" w:rsidRDefault="001160D6" w:rsidP="001160D6">
      <w:pPr>
        <w:rPr>
          <w:rFonts w:ascii="Times New Roman" w:hAnsi="Times New Roman" w:cs="Times New Roman"/>
          <w:sz w:val="24"/>
          <w:szCs w:val="24"/>
        </w:rPr>
      </w:pPr>
      <w:r w:rsidRPr="00FB629E">
        <w:rPr>
          <w:rFonts w:ascii="Times New Roman" w:hAnsi="Times New Roman" w:cs="Times New Roman"/>
          <w:sz w:val="24"/>
          <w:szCs w:val="24"/>
        </w:rPr>
        <w:t xml:space="preserve">a) </w:t>
      </w:r>
      <w:r w:rsidRPr="00B87096">
        <w:rPr>
          <w:rFonts w:ascii="Times New Roman" w:hAnsi="Times New Roman" w:cs="Times New Roman"/>
          <w:sz w:val="24"/>
          <w:szCs w:val="24"/>
        </w:rPr>
        <w:t>zaświadczenie lekarskie o braku przeciwwskazań zdrowotnych do podjęcia przez kandydata kształcenia w Szkole, wydane przez lekarza podstawowej opieki zdrowotnej;</w:t>
      </w:r>
    </w:p>
    <w:p w:rsidR="001160D6" w:rsidRPr="00FB629E" w:rsidRDefault="001160D6" w:rsidP="001160D6">
      <w:pPr>
        <w:rPr>
          <w:rFonts w:ascii="Times New Roman" w:hAnsi="Times New Roman" w:cs="Times New Roman"/>
          <w:sz w:val="24"/>
          <w:szCs w:val="24"/>
        </w:rPr>
      </w:pPr>
      <w:r w:rsidRPr="00FB629E">
        <w:rPr>
          <w:rFonts w:ascii="Times New Roman" w:hAnsi="Times New Roman" w:cs="Times New Roman"/>
          <w:sz w:val="24"/>
          <w:szCs w:val="24"/>
        </w:rPr>
        <w:lastRenderedPageBreak/>
        <w:t>b) opinię poradni psychologiczno-pedagogicznej o psychofizycznej dojrzałości kandydata do podjęcia nauki szkolnej - w przypadku dziecka, które w danym roku kalendarzowym nie ukończy(</w:t>
      </w:r>
      <w:proofErr w:type="spellStart"/>
      <w:r w:rsidRPr="00FB629E">
        <w:rPr>
          <w:rFonts w:ascii="Times New Roman" w:hAnsi="Times New Roman" w:cs="Times New Roman"/>
          <w:sz w:val="24"/>
          <w:szCs w:val="24"/>
        </w:rPr>
        <w:t>ło</w:t>
      </w:r>
      <w:proofErr w:type="spellEnd"/>
      <w:r w:rsidRPr="00FB629E">
        <w:rPr>
          <w:rFonts w:ascii="Times New Roman" w:hAnsi="Times New Roman" w:cs="Times New Roman"/>
          <w:sz w:val="24"/>
          <w:szCs w:val="24"/>
        </w:rPr>
        <w:t>) 7 lat;</w:t>
      </w:r>
    </w:p>
    <w:p w:rsidR="001160D6" w:rsidRPr="003F0393" w:rsidRDefault="001160D6" w:rsidP="001160D6">
      <w:pPr>
        <w:rPr>
          <w:rFonts w:ascii="Times New Roman" w:hAnsi="Times New Roman" w:cs="Times New Roman"/>
          <w:sz w:val="24"/>
          <w:szCs w:val="24"/>
        </w:rPr>
      </w:pPr>
      <w:r w:rsidRPr="003F0393">
        <w:rPr>
          <w:rFonts w:ascii="Times New Roman" w:hAnsi="Times New Roman" w:cs="Times New Roman"/>
          <w:sz w:val="24"/>
          <w:szCs w:val="24"/>
        </w:rPr>
        <w:t xml:space="preserve">c) kopię ostatniego świadectwa ze szkoły ogólnokształcącej, do której uczęszcza(ł) kandydat lub opinię z przedszkola, jeśli kandydat uczęszcza(ł) do przedszkola; </w:t>
      </w:r>
    </w:p>
    <w:p w:rsidR="001160D6" w:rsidRPr="003F0393" w:rsidRDefault="001160D6" w:rsidP="001160D6">
      <w:pPr>
        <w:rPr>
          <w:rFonts w:ascii="Times New Roman" w:hAnsi="Times New Roman" w:cs="Times New Roman"/>
          <w:sz w:val="24"/>
          <w:szCs w:val="24"/>
        </w:rPr>
      </w:pPr>
      <w:r w:rsidRPr="003F0393">
        <w:rPr>
          <w:rFonts w:ascii="Times New Roman" w:hAnsi="Times New Roman" w:cs="Times New Roman"/>
          <w:sz w:val="24"/>
          <w:szCs w:val="24"/>
        </w:rPr>
        <w:t xml:space="preserve">d) w przypadku kandydatów ubiegających się o podjęcie nauki w zakresie gry na instrumencie dętym - zaświadczenie lekarza specjalisty o braku przeciwwskazań zdrowotnych do podjęcia kształcenia w tym zakresie; </w:t>
      </w:r>
    </w:p>
    <w:p w:rsidR="00336219" w:rsidRDefault="001160D6" w:rsidP="001160D6">
      <w:pPr>
        <w:rPr>
          <w:rFonts w:ascii="Times New Roman" w:hAnsi="Times New Roman" w:cs="Times New Roman"/>
          <w:sz w:val="24"/>
          <w:szCs w:val="24"/>
        </w:rPr>
      </w:pPr>
      <w:r w:rsidRPr="00FB629E">
        <w:rPr>
          <w:rFonts w:ascii="Times New Roman" w:hAnsi="Times New Roman" w:cs="Times New Roman"/>
          <w:sz w:val="24"/>
          <w:szCs w:val="24"/>
        </w:rPr>
        <w:t>e) oświadczenia w sprawie</w:t>
      </w:r>
      <w:r w:rsidR="00336219">
        <w:rPr>
          <w:rFonts w:ascii="Times New Roman" w:hAnsi="Times New Roman" w:cs="Times New Roman"/>
          <w:sz w:val="24"/>
          <w:szCs w:val="24"/>
        </w:rPr>
        <w:t>:</w:t>
      </w:r>
    </w:p>
    <w:p w:rsidR="00336219" w:rsidRDefault="00336219" w:rsidP="001160D6">
      <w:pPr>
        <w:rPr>
          <w:rFonts w:ascii="Times New Roman" w:hAnsi="Times New Roman" w:cs="Times New Roman"/>
          <w:sz w:val="24"/>
          <w:szCs w:val="24"/>
        </w:rPr>
      </w:pPr>
      <w:r>
        <w:rPr>
          <w:rFonts w:ascii="Times New Roman" w:hAnsi="Times New Roman" w:cs="Times New Roman"/>
          <w:sz w:val="24"/>
          <w:szCs w:val="24"/>
        </w:rPr>
        <w:t>- zapoznania się z treścią Regulaminu Organizacyjnego Szkoły Muzycznej I-go stopnia w Niedźwiedziu;</w:t>
      </w:r>
    </w:p>
    <w:p w:rsidR="00336219" w:rsidRDefault="00336219" w:rsidP="001160D6">
      <w:pPr>
        <w:rPr>
          <w:rFonts w:ascii="Times New Roman" w:hAnsi="Times New Roman" w:cs="Times New Roman"/>
          <w:sz w:val="24"/>
          <w:szCs w:val="24"/>
        </w:rPr>
      </w:pPr>
      <w:r>
        <w:rPr>
          <w:rFonts w:ascii="Times New Roman" w:hAnsi="Times New Roman" w:cs="Times New Roman"/>
          <w:sz w:val="24"/>
          <w:szCs w:val="24"/>
        </w:rPr>
        <w:t>- wyrażenia zgody na przetwarzanie danych osobowych w celach rekrutacji;</w:t>
      </w:r>
    </w:p>
    <w:p w:rsidR="001160D6" w:rsidRPr="00FB629E" w:rsidRDefault="00336219" w:rsidP="001160D6">
      <w:pPr>
        <w:rPr>
          <w:rFonts w:ascii="Times New Roman" w:hAnsi="Times New Roman" w:cs="Times New Roman"/>
          <w:sz w:val="24"/>
          <w:szCs w:val="24"/>
        </w:rPr>
      </w:pPr>
      <w:r>
        <w:rPr>
          <w:rFonts w:ascii="Times New Roman" w:hAnsi="Times New Roman" w:cs="Times New Roman"/>
          <w:sz w:val="24"/>
          <w:szCs w:val="24"/>
        </w:rPr>
        <w:t>-</w:t>
      </w:r>
      <w:r w:rsidR="001160D6" w:rsidRPr="00FB629E">
        <w:rPr>
          <w:rFonts w:ascii="Times New Roman" w:hAnsi="Times New Roman" w:cs="Times New Roman"/>
          <w:sz w:val="24"/>
          <w:szCs w:val="24"/>
        </w:rPr>
        <w:t xml:space="preserve"> wyrażenia zgody na </w:t>
      </w:r>
      <w:r>
        <w:rPr>
          <w:rFonts w:ascii="Times New Roman" w:hAnsi="Times New Roman" w:cs="Times New Roman"/>
          <w:sz w:val="24"/>
          <w:szCs w:val="24"/>
        </w:rPr>
        <w:t>przetwarzanie wizerunkuw celach promocyjno - marketingowych</w:t>
      </w:r>
      <w:r w:rsidR="001160D6" w:rsidRPr="00FB629E">
        <w:rPr>
          <w:rFonts w:ascii="Times New Roman" w:hAnsi="Times New Roman" w:cs="Times New Roman"/>
          <w:sz w:val="24"/>
          <w:szCs w:val="24"/>
        </w:rPr>
        <w:t xml:space="preserve"> - na druku ustalonym przez Szkołę.</w:t>
      </w:r>
    </w:p>
    <w:p w:rsidR="001160D6" w:rsidRPr="00FB629E" w:rsidRDefault="00EB1D4B" w:rsidP="001160D6">
      <w:pPr>
        <w:rPr>
          <w:rFonts w:ascii="Times New Roman" w:hAnsi="Times New Roman" w:cs="Times New Roman"/>
          <w:sz w:val="24"/>
          <w:szCs w:val="24"/>
        </w:rPr>
      </w:pPr>
      <w:r w:rsidRPr="00FB629E">
        <w:rPr>
          <w:rFonts w:ascii="Times New Roman" w:hAnsi="Times New Roman" w:cs="Times New Roman"/>
          <w:sz w:val="24"/>
          <w:szCs w:val="24"/>
        </w:rPr>
        <w:t>5</w:t>
      </w:r>
      <w:r w:rsidR="001160D6" w:rsidRPr="00FB629E">
        <w:rPr>
          <w:rFonts w:ascii="Times New Roman" w:hAnsi="Times New Roman" w:cs="Times New Roman"/>
          <w:sz w:val="24"/>
          <w:szCs w:val="24"/>
        </w:rPr>
        <w:t xml:space="preserve">. Brakująca dokumentacja powinna być przedłożona nie później niż do 24 września </w:t>
      </w:r>
      <w:r w:rsidR="00FB629E">
        <w:rPr>
          <w:rFonts w:ascii="Times New Roman" w:hAnsi="Times New Roman" w:cs="Times New Roman"/>
          <w:sz w:val="24"/>
          <w:szCs w:val="24"/>
        </w:rPr>
        <w:t>danego</w:t>
      </w:r>
      <w:r w:rsidR="001160D6" w:rsidRPr="00FB629E">
        <w:rPr>
          <w:rFonts w:ascii="Times New Roman" w:hAnsi="Times New Roman" w:cs="Times New Roman"/>
          <w:sz w:val="24"/>
          <w:szCs w:val="24"/>
        </w:rPr>
        <w:t xml:space="preserve"> roku. Niezłożenie jej w tym terminie jest równoznaczne z rezygnacją z kontynuowania nauki w szkole, do której uczeń został przyjęty.</w:t>
      </w:r>
    </w:p>
    <w:p w:rsidR="001160D6" w:rsidRPr="00FB629E" w:rsidRDefault="00EB1D4B" w:rsidP="001160D6">
      <w:pPr>
        <w:rPr>
          <w:rFonts w:ascii="Times New Roman" w:hAnsi="Times New Roman" w:cs="Times New Roman"/>
          <w:sz w:val="24"/>
          <w:szCs w:val="24"/>
        </w:rPr>
      </w:pPr>
      <w:r w:rsidRPr="00FB629E">
        <w:rPr>
          <w:rFonts w:ascii="Times New Roman" w:hAnsi="Times New Roman" w:cs="Times New Roman"/>
          <w:sz w:val="24"/>
          <w:szCs w:val="24"/>
        </w:rPr>
        <w:t>6</w:t>
      </w:r>
      <w:r w:rsidR="001160D6" w:rsidRPr="00FB629E">
        <w:rPr>
          <w:rFonts w:ascii="Times New Roman" w:hAnsi="Times New Roman" w:cs="Times New Roman"/>
          <w:sz w:val="24"/>
          <w:szCs w:val="24"/>
        </w:rPr>
        <w:t>. Indywidualne badanie predyspozycji muzycznych przeprowadza się w okresie od 1</w:t>
      </w:r>
      <w:r w:rsidR="00336219">
        <w:rPr>
          <w:rFonts w:ascii="Times New Roman" w:hAnsi="Times New Roman" w:cs="Times New Roman"/>
          <w:sz w:val="24"/>
          <w:szCs w:val="24"/>
        </w:rPr>
        <w:t>5 maja</w:t>
      </w:r>
      <w:r w:rsidR="001160D6" w:rsidRPr="00FB629E">
        <w:rPr>
          <w:rFonts w:ascii="Times New Roman" w:hAnsi="Times New Roman" w:cs="Times New Roman"/>
          <w:sz w:val="24"/>
          <w:szCs w:val="24"/>
        </w:rPr>
        <w:t xml:space="preserve"> do </w:t>
      </w:r>
      <w:r w:rsidR="00336219">
        <w:rPr>
          <w:rFonts w:ascii="Times New Roman" w:hAnsi="Times New Roman" w:cs="Times New Roman"/>
          <w:sz w:val="24"/>
          <w:szCs w:val="24"/>
        </w:rPr>
        <w:t>ostatniego dnia zajęćedukacyjnych w danym roku szkolnym</w:t>
      </w:r>
      <w:r w:rsidR="001160D6" w:rsidRPr="00FB629E">
        <w:rPr>
          <w:rFonts w:ascii="Times New Roman" w:hAnsi="Times New Roman" w:cs="Times New Roman"/>
          <w:sz w:val="24"/>
          <w:szCs w:val="24"/>
        </w:rPr>
        <w:t>. Szczegółowy termin badania przydatności ustala Dyrektor. Informację o terminie oraz o s</w:t>
      </w:r>
      <w:r w:rsidR="00527ACB" w:rsidRPr="00FB629E">
        <w:rPr>
          <w:rFonts w:ascii="Times New Roman" w:hAnsi="Times New Roman" w:cs="Times New Roman"/>
          <w:sz w:val="24"/>
          <w:szCs w:val="24"/>
        </w:rPr>
        <w:t>posobie przeprowadzenia badania</w:t>
      </w:r>
      <w:r w:rsidR="001160D6" w:rsidRPr="00FB629E">
        <w:rPr>
          <w:rFonts w:ascii="Times New Roman" w:hAnsi="Times New Roman" w:cs="Times New Roman"/>
          <w:sz w:val="24"/>
          <w:szCs w:val="24"/>
        </w:rPr>
        <w:t xml:space="preserve"> zamieszcza się co najmniej 30 dni przed terminem jego przeprowadzenia na stronie internetowej Szkoły oraz w budynku Szkoły na tablicy ogłoszeń.</w:t>
      </w:r>
    </w:p>
    <w:p w:rsidR="001160D6" w:rsidRPr="00FB629E" w:rsidRDefault="00EB1D4B" w:rsidP="001160D6">
      <w:pPr>
        <w:rPr>
          <w:rFonts w:ascii="Times New Roman" w:hAnsi="Times New Roman" w:cs="Times New Roman"/>
          <w:sz w:val="24"/>
          <w:szCs w:val="24"/>
        </w:rPr>
      </w:pPr>
      <w:r w:rsidRPr="00FB629E">
        <w:rPr>
          <w:rFonts w:ascii="Times New Roman" w:hAnsi="Times New Roman" w:cs="Times New Roman"/>
          <w:sz w:val="24"/>
          <w:szCs w:val="24"/>
        </w:rPr>
        <w:t>7</w:t>
      </w:r>
      <w:r w:rsidR="001160D6" w:rsidRPr="00FB629E">
        <w:rPr>
          <w:rFonts w:ascii="Times New Roman" w:hAnsi="Times New Roman" w:cs="Times New Roman"/>
          <w:sz w:val="24"/>
          <w:szCs w:val="24"/>
        </w:rPr>
        <w:t xml:space="preserve">. Indywidualne badanie predyspozycji muzycznych podlega ocenie w skali od 0 do 25 punktów przez każdego z członków komisji rekrutacyjnej. Wynik indywidualnego badania predyspozycji muzycznych jest wyrażany jako średnia arytmetyczna punktów wystawionych przez każdego członka komisji rekrutacyjnej. Stopień trudności zadań jest jednakowy dla wszystkich kandydatów na ten sam cykl kształcenia (odpowiednio sześcioletni lub czteroletni). Jednym z warunków zakwalifikowania się kandydata do kształcenia jest uzyskanie wyniku </w:t>
      </w:r>
      <w:r w:rsidR="00FB629E">
        <w:rPr>
          <w:rFonts w:ascii="Times New Roman" w:hAnsi="Times New Roman" w:cs="Times New Roman"/>
          <w:sz w:val="24"/>
          <w:szCs w:val="24"/>
        </w:rPr>
        <w:t>na poziomie nie mniejszym niż 1</w:t>
      </w:r>
      <w:r w:rsidR="00CE3ECD">
        <w:rPr>
          <w:rFonts w:ascii="Times New Roman" w:hAnsi="Times New Roman" w:cs="Times New Roman"/>
          <w:sz w:val="24"/>
          <w:szCs w:val="24"/>
        </w:rPr>
        <w:t>5</w:t>
      </w:r>
      <w:r w:rsidR="001160D6" w:rsidRPr="00FB629E">
        <w:rPr>
          <w:rFonts w:ascii="Times New Roman" w:hAnsi="Times New Roman" w:cs="Times New Roman"/>
          <w:sz w:val="24"/>
          <w:szCs w:val="24"/>
        </w:rPr>
        <w:t xml:space="preserve"> punktów.</w:t>
      </w:r>
    </w:p>
    <w:p w:rsidR="001160D6" w:rsidRPr="00FB629E" w:rsidRDefault="001160D6" w:rsidP="001160D6">
      <w:pPr>
        <w:rPr>
          <w:rFonts w:ascii="Times New Roman" w:hAnsi="Times New Roman" w:cs="Times New Roman"/>
          <w:sz w:val="24"/>
          <w:szCs w:val="24"/>
        </w:rPr>
      </w:pPr>
    </w:p>
    <w:p w:rsidR="001160D6" w:rsidRPr="00FB629E" w:rsidRDefault="00EB1D4B" w:rsidP="001160D6">
      <w:pPr>
        <w:jc w:val="center"/>
        <w:rPr>
          <w:rFonts w:ascii="Times New Roman" w:hAnsi="Times New Roman" w:cs="Times New Roman"/>
          <w:sz w:val="24"/>
          <w:szCs w:val="24"/>
        </w:rPr>
      </w:pPr>
      <w:r w:rsidRPr="00FB629E">
        <w:rPr>
          <w:rFonts w:ascii="Times New Roman" w:hAnsi="Times New Roman" w:cs="Times New Roman"/>
          <w:sz w:val="24"/>
          <w:szCs w:val="24"/>
        </w:rPr>
        <w:t>Rozdział 3</w:t>
      </w:r>
      <w:r w:rsidR="001160D6" w:rsidRPr="00FB629E">
        <w:rPr>
          <w:rFonts w:ascii="Times New Roman" w:hAnsi="Times New Roman" w:cs="Times New Roman"/>
          <w:sz w:val="24"/>
          <w:szCs w:val="24"/>
        </w:rPr>
        <w:t>.</w:t>
      </w:r>
    </w:p>
    <w:p w:rsidR="001160D6" w:rsidRPr="00FB629E" w:rsidRDefault="001160D6" w:rsidP="001160D6">
      <w:pPr>
        <w:jc w:val="center"/>
        <w:rPr>
          <w:rFonts w:ascii="Times New Roman" w:hAnsi="Times New Roman" w:cs="Times New Roman"/>
          <w:sz w:val="24"/>
          <w:szCs w:val="24"/>
        </w:rPr>
      </w:pPr>
      <w:r w:rsidRPr="00FB629E">
        <w:rPr>
          <w:rFonts w:ascii="Times New Roman" w:hAnsi="Times New Roman" w:cs="Times New Roman"/>
          <w:sz w:val="24"/>
          <w:szCs w:val="24"/>
        </w:rPr>
        <w:t>Postanowienia końcowe</w:t>
      </w:r>
    </w:p>
    <w:p w:rsidR="001160D6" w:rsidRPr="00346B89" w:rsidRDefault="001160D6" w:rsidP="00784810">
      <w:pPr>
        <w:rPr>
          <w:rFonts w:ascii="Times New Roman" w:hAnsi="Times New Roman" w:cs="Times New Roman"/>
          <w:sz w:val="24"/>
          <w:szCs w:val="24"/>
        </w:rPr>
      </w:pPr>
      <w:r w:rsidRPr="00FB629E">
        <w:rPr>
          <w:rFonts w:ascii="Times New Roman" w:hAnsi="Times New Roman" w:cs="Times New Roman"/>
          <w:sz w:val="24"/>
          <w:szCs w:val="24"/>
        </w:rPr>
        <w:t>1. Szkoła prowadzi dla kandydatów nieodpłatne poradnictwo w zakresie informowania o zasadach rekrutacji, programie kształcenia i warunkach nauki oraz w miarę możliwości organizuje działalność konsultacyjną prowadzoną przez nauczycieli Szkoły.</w:t>
      </w:r>
    </w:p>
    <w:sectPr w:rsidR="001160D6" w:rsidRPr="00346B89" w:rsidSect="004A4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89"/>
    <w:rsid w:val="000E0C56"/>
    <w:rsid w:val="001160D6"/>
    <w:rsid w:val="00172221"/>
    <w:rsid w:val="00336219"/>
    <w:rsid w:val="00346B89"/>
    <w:rsid w:val="003F0393"/>
    <w:rsid w:val="004A49FC"/>
    <w:rsid w:val="004B0083"/>
    <w:rsid w:val="00527ACB"/>
    <w:rsid w:val="005631C8"/>
    <w:rsid w:val="00631887"/>
    <w:rsid w:val="006F4D3F"/>
    <w:rsid w:val="00784810"/>
    <w:rsid w:val="008240B3"/>
    <w:rsid w:val="00843301"/>
    <w:rsid w:val="00926EFC"/>
    <w:rsid w:val="009A2C8B"/>
    <w:rsid w:val="009C6318"/>
    <w:rsid w:val="00B87096"/>
    <w:rsid w:val="00BF27A4"/>
    <w:rsid w:val="00CE3ECD"/>
    <w:rsid w:val="00D921EA"/>
    <w:rsid w:val="00EB1D4B"/>
    <w:rsid w:val="00FB629E"/>
    <w:rsid w:val="00FE7B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B493D-C31F-49B2-A3DE-63F82E22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49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F27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27A4"/>
    <w:rPr>
      <w:rFonts w:ascii="Tahoma" w:hAnsi="Tahoma" w:cs="Tahoma"/>
      <w:sz w:val="16"/>
      <w:szCs w:val="16"/>
    </w:rPr>
  </w:style>
  <w:style w:type="paragraph" w:customStyle="1" w:styleId="par">
    <w:name w:val="par"/>
    <w:basedOn w:val="Normalny"/>
    <w:rsid w:val="00B870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87096"/>
    <w:rPr>
      <w:color w:val="0000FF"/>
      <w:u w:val="single"/>
    </w:rPr>
  </w:style>
  <w:style w:type="paragraph" w:customStyle="1" w:styleId="ust">
    <w:name w:val="ust"/>
    <w:basedOn w:val="Normalny"/>
    <w:rsid w:val="00B8709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5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7431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TakeMe</dc:creator>
  <cp:lastModifiedBy>MSI</cp:lastModifiedBy>
  <cp:revision>4</cp:revision>
  <cp:lastPrinted>2022-03-07T14:50:00Z</cp:lastPrinted>
  <dcterms:created xsi:type="dcterms:W3CDTF">2022-03-07T14:50:00Z</dcterms:created>
  <dcterms:modified xsi:type="dcterms:W3CDTF">2025-03-05T14:59:00Z</dcterms:modified>
</cp:coreProperties>
</file>